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</w:t>
      </w:r>
      <w:r>
        <w:rPr>
          <w:rFonts w:hint="default"/>
          <w:b/>
          <w:bCs/>
          <w:sz w:val="32"/>
          <w:szCs w:val="32"/>
        </w:rPr>
        <w:t>2</w:t>
      </w:r>
      <w:r>
        <w:rPr>
          <w:rFonts w:hint="eastAsia"/>
          <w:b/>
          <w:bCs/>
          <w:sz w:val="32"/>
          <w:szCs w:val="32"/>
        </w:rPr>
        <w:t>年成都中医药大学春季师生围棋交流赛规程</w:t>
      </w: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一、主办单位: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校体委     </w:t>
      </w:r>
      <w:r>
        <w:rPr>
          <w:rFonts w:hint="eastAsia"/>
          <w:sz w:val="28"/>
          <w:szCs w:val="28"/>
          <w:lang w:val="en-US" w:eastAsia="zh-CN"/>
        </w:rPr>
        <w:t>校工会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二、承办单位: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体育学院、国学院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三、参加单位: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各学院师生、教职工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四、比赛时间：202</w:t>
      </w:r>
      <w:r>
        <w:rPr>
          <w:rFonts w:hint="default"/>
          <w:sz w:val="28"/>
          <w:szCs w:val="28"/>
        </w:rPr>
        <w:t>2</w:t>
      </w:r>
      <w:r>
        <w:rPr>
          <w:rFonts w:hint="eastAsia"/>
          <w:sz w:val="28"/>
          <w:szCs w:val="28"/>
        </w:rPr>
        <w:t>年4月22日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五、比赛地点 ：博物馆大厅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六、参加办法：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1.比赛分为教师队与学生队，师生报名参赛时需备注所参加的队伍。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2.凡对参赛运动队（员）的资格问题有异议者，需向“资格审查委员会”提交经领队签字的“申诉报告书”方可受理。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3.参赛选手必须为身体健康并适宜参加比赛者。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七、比赛办法：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围棋：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1.采用中国围棋协会最新围棋竞赛规则。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2.采用“随机抽签分配法”，将所有参赛选手编排入两个队伍之中。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3.比赛方式参考“城市围棋联赛”的赛制，采用接力赛形式的团体赛，参赛队员被平均随机分成两队，交战两队以一盘棋决定胜负。比赛分为序盘、中盘和收官三个阶段，各阶段参赛双方必须换不同的棋手上场。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具体比赛方法如下：两队对抗，分序盘（1-60手）、中盘（61-140手）、官子（141手-结束）三个阶段，两队在每个阶段各派出一人在场上对抗，其余人可在场下研究（严禁使用手机等智能设备！），每队有一次换人、两次暂停机会，下场的选手不能再次上场比赛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5.比赛结果计算办法：最终棋局胜的一队，获胜。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八、报名办法：请于4月21日17：00前将报名表交到方一帆处，电话：15238009866。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九、为保证比赛有序和高效率的进行参赛队需注意一下条款：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 比赛执行成都中医药大学学生手册管理规定。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2、每场比赛请提前5分钟到场，迟到15分钟视为弃权。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 比赛开始前必须将运动员学生证交裁判组验证，如不符，则不能参赛。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4、在比赛期间，望所有参赛队员本着互相切磋、互相学习、互相尊重的精神进行比赛与交流。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5、对局中如有任何问题请咨询裁判和有关负责人员，不得擅自处理。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6、比赛时欢迎师生爱好者前来观看。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十、本规程最终解释权属主办单位，未尽事宜，另行通知。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十一、联系方式：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方一帆 电话：15238009866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B705BA"/>
    <w:rsid w:val="73596158"/>
    <w:rsid w:val="B3FEF61C"/>
    <w:rsid w:val="FAB7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755</Words>
  <Characters>804</Characters>
  <Lines>0</Lines>
  <Paragraphs>0</Paragraphs>
  <TotalTime>0</TotalTime>
  <ScaleCrop>false</ScaleCrop>
  <LinksUpToDate>false</LinksUpToDate>
  <CharactersWithSpaces>836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2022-03-31T09:17:00Z</dcterms:created>
  <dc:creator>xingrun</dc:creator>
  <cp:lastModifiedBy>angela</cp:lastModifiedBy>
  <dcterms:modified xsi:type="dcterms:W3CDTF">2022-03-31T01:45:12Z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AF7424E119394EB4ADC250F667080C43</vt:lpwstr>
  </property>
</Properties>
</file>